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0B" w:rsidRPr="000C484B" w:rsidRDefault="00F4070B" w:rsidP="00F4070B">
      <w:pPr>
        <w:jc w:val="center"/>
        <w:rPr>
          <w:b/>
          <w:noProof/>
          <w:lang w:val="bg-BG"/>
        </w:rPr>
      </w:pPr>
      <w:r w:rsidRPr="000C484B">
        <w:rPr>
          <w:b/>
          <w:noProof/>
          <w:lang w:val="bg-BG"/>
        </w:rPr>
        <w:t>НАРОДНО ЧИТАЛИЩЕ „НАЗЪМ ХИКМЕТ-1953”</w:t>
      </w:r>
      <w:r w:rsidRPr="000C484B">
        <w:rPr>
          <w:b/>
          <w:noProof/>
          <w:lang w:val="bg-BG"/>
        </w:rPr>
        <w:br/>
        <w:t>С. ЛОПУШНА, ОБЩ. ДЪЛГОПОЛ, ОБЛ. ВАРНА</w:t>
      </w:r>
    </w:p>
    <w:p w:rsidR="00F4070B" w:rsidRDefault="00F4070B" w:rsidP="00F4070B">
      <w:pPr>
        <w:jc w:val="center"/>
        <w:rPr>
          <w:noProof/>
          <w:lang w:val="bg-BG"/>
        </w:rPr>
      </w:pPr>
    </w:p>
    <w:p w:rsidR="00F4070B" w:rsidRDefault="00F4070B" w:rsidP="00F4070B">
      <w:pPr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t>ОТЧЕТЕН ДОКЛАД</w:t>
      </w:r>
      <w:r w:rsidRPr="002838F7">
        <w:rPr>
          <w:b/>
          <w:noProof/>
          <w:lang w:val="bg-BG"/>
        </w:rPr>
        <w:t xml:space="preserve"> </w:t>
      </w:r>
      <w:r>
        <w:rPr>
          <w:b/>
          <w:noProof/>
          <w:lang w:val="bg-BG"/>
        </w:rPr>
        <w:br/>
      </w:r>
      <w:r w:rsidRPr="002838F7">
        <w:rPr>
          <w:b/>
          <w:noProof/>
          <w:lang w:val="bg-BG"/>
        </w:rPr>
        <w:t>ЗА ДЕЙНОСТТА НА НЧ „НАЗЪМ ХИКМЕТ-1953” С. ЛОПУШНА</w:t>
      </w:r>
      <w:r w:rsidR="004153C2">
        <w:rPr>
          <w:b/>
          <w:noProof/>
          <w:lang w:val="bg-BG"/>
        </w:rPr>
        <w:t xml:space="preserve"> ПРЕЗ 202</w:t>
      </w:r>
      <w:r w:rsidR="00DB480F">
        <w:rPr>
          <w:b/>
          <w:noProof/>
        </w:rPr>
        <w:t>3</w:t>
      </w:r>
      <w:r>
        <w:rPr>
          <w:b/>
          <w:noProof/>
          <w:lang w:val="bg-BG"/>
        </w:rPr>
        <w:t xml:space="preserve"> г.</w:t>
      </w:r>
    </w:p>
    <w:p w:rsidR="00F4070B" w:rsidRPr="002838F7" w:rsidRDefault="00F4070B" w:rsidP="00F4070B">
      <w:pPr>
        <w:jc w:val="center"/>
        <w:rPr>
          <w:b/>
          <w:noProof/>
          <w:lang w:val="bg-BG"/>
        </w:rPr>
      </w:pPr>
    </w:p>
    <w:p w:rsidR="00F4070B" w:rsidRDefault="00F4070B" w:rsidP="00F4070B">
      <w:pPr>
        <w:rPr>
          <w:noProof/>
        </w:rPr>
      </w:pPr>
      <w:r>
        <w:rPr>
          <w:noProof/>
          <w:lang w:val="bg-BG"/>
        </w:rPr>
        <w:t>Докладът за дейността отчита изпълнетнието на дейностите по годишната програма за развитие на читалищната дейност, разработена в изпълнение на чл. 26а, ал.2 от Закона за народните читалища и културния календар и внесените отчети за дейността му през 202</w:t>
      </w:r>
      <w:r w:rsidR="00DB480F">
        <w:rPr>
          <w:noProof/>
        </w:rPr>
        <w:t>3</w:t>
      </w:r>
      <w:r>
        <w:rPr>
          <w:noProof/>
          <w:lang w:val="bg-BG"/>
        </w:rPr>
        <w:t xml:space="preserve"> г.</w:t>
      </w:r>
    </w:p>
    <w:p w:rsidR="00F4070B" w:rsidRPr="009318AC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Изложба на детски рисунки и апликации на тема „Зима”.</w:t>
      </w:r>
    </w:p>
    <w:p w:rsidR="00F4070B" w:rsidRPr="009318AC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Рецитал и кът с книги за живота и делото на Апостола на свободата Васил Левски.</w:t>
      </w:r>
    </w:p>
    <w:p w:rsidR="00F4070B" w:rsidRPr="009318AC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Изработени поздравителни адреси, първомартенски сувенири за учители и родители. Организирана изложба „Мартеницата – българският амулет за здраве”.</w:t>
      </w:r>
    </w:p>
    <w:p w:rsidR="00F4070B" w:rsidRPr="009318AC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По случай Трети март – празнична литературно-музикална програма с ученици от 3 и 4 кл.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Седмица на детската книга и изкуства за деца – кът с детски книги и четене на любими откъси.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1 юни – изложба на детски рисунки и апликации „Светът през очите на детето”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„Един учебен час в библиотеката” с ученици от първи клас, организеране на библиотека на открито.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Парад на приказките с участието на деца от ДГ и ОУ „Митко Палаузов”.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„Моята първа среща с библиотеката” – посещение от децата в 1 кл. и разглеждане на библиотеката.</w:t>
      </w:r>
    </w:p>
    <w:p w:rsidR="00F4070B" w:rsidRPr="00284E42" w:rsidRDefault="00FB1A8F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По сл</w:t>
      </w:r>
      <w:r w:rsidR="00F4070B">
        <w:rPr>
          <w:noProof/>
          <w:lang w:val="bg-BG"/>
        </w:rPr>
        <w:t>учай Деня на народните будители – кът с книги за живота и делото на български просветители.</w:t>
      </w:r>
    </w:p>
    <w:p w:rsidR="00F4070B" w:rsidRPr="00284E42" w:rsidRDefault="00F4070B" w:rsidP="00F4070B">
      <w:pPr>
        <w:numPr>
          <w:ilvl w:val="0"/>
          <w:numId w:val="1"/>
        </w:numPr>
        <w:rPr>
          <w:noProof/>
        </w:rPr>
      </w:pPr>
      <w:r>
        <w:rPr>
          <w:noProof/>
          <w:lang w:val="bg-BG"/>
        </w:rPr>
        <w:t>Работилница „Коледни вълшебства” за изработване нва сурвачки, коледни украшения, картички и новогодишни късмети. Участие в благотворителен коледен базар за набиране на средства за лечение.</w:t>
      </w:r>
    </w:p>
    <w:p w:rsidR="00F4070B" w:rsidRDefault="00F4070B" w:rsidP="00F4070B">
      <w:pPr>
        <w:rPr>
          <w:noProof/>
          <w:lang w:val="bg-BG"/>
        </w:rPr>
      </w:pPr>
    </w:p>
    <w:p w:rsidR="00F4070B" w:rsidRDefault="00F4070B" w:rsidP="00F4070B">
      <w:pPr>
        <w:jc w:val="right"/>
        <w:rPr>
          <w:noProof/>
          <w:lang w:val="bg-BG"/>
        </w:rPr>
      </w:pPr>
      <w:r>
        <w:rPr>
          <w:noProof/>
          <w:lang w:val="bg-BG"/>
        </w:rPr>
        <w:t>Изготвил:  ……………………….</w:t>
      </w:r>
    </w:p>
    <w:p w:rsidR="00F4070B" w:rsidRDefault="00F4070B" w:rsidP="00F4070B">
      <w:pPr>
        <w:jc w:val="right"/>
        <w:rPr>
          <w:b/>
          <w:noProof/>
          <w:lang w:val="bg-BG"/>
        </w:rPr>
      </w:pPr>
      <w:r>
        <w:rPr>
          <w:noProof/>
          <w:lang w:val="bg-BG"/>
        </w:rPr>
        <w:t>/Ф . Ниязиева/</w:t>
      </w:r>
    </w:p>
    <w:p w:rsidR="00ED0285" w:rsidRDefault="00ED0285">
      <w:pPr>
        <w:rPr>
          <w:lang w:val="bg-BG"/>
        </w:rPr>
      </w:pPr>
    </w:p>
    <w:sectPr w:rsidR="00ED0285" w:rsidSect="00F407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DB3"/>
    <w:multiLevelType w:val="hybridMultilevel"/>
    <w:tmpl w:val="BF96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F4070B"/>
    <w:rsid w:val="00121E9A"/>
    <w:rsid w:val="001D1D54"/>
    <w:rsid w:val="00262272"/>
    <w:rsid w:val="00291652"/>
    <w:rsid w:val="00337FDB"/>
    <w:rsid w:val="004153C2"/>
    <w:rsid w:val="0046539D"/>
    <w:rsid w:val="006A1E39"/>
    <w:rsid w:val="006A2D33"/>
    <w:rsid w:val="0076050F"/>
    <w:rsid w:val="008469FD"/>
    <w:rsid w:val="00B0284C"/>
    <w:rsid w:val="00C06412"/>
    <w:rsid w:val="00C825CD"/>
    <w:rsid w:val="00DB2BAA"/>
    <w:rsid w:val="00DB480F"/>
    <w:rsid w:val="00ED0285"/>
    <w:rsid w:val="00F03C86"/>
    <w:rsid w:val="00F4070B"/>
    <w:rsid w:val="00FB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0B"/>
    <w:pPr>
      <w:spacing w:line="276" w:lineRule="auto"/>
    </w:pPr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5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5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5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5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5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5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5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25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25CD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25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25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5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5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25CD"/>
    <w:rPr>
      <w:b/>
      <w:bCs/>
      <w:spacing w:val="0"/>
    </w:rPr>
  </w:style>
  <w:style w:type="character" w:styleId="Emphasis">
    <w:name w:val="Emphasis"/>
    <w:uiPriority w:val="20"/>
    <w:qFormat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25CD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825CD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5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25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25C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825CD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825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5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2023-09-26T12:42:00Z</dcterms:created>
  <dcterms:modified xsi:type="dcterms:W3CDTF">2024-04-17T12:59:00Z</dcterms:modified>
</cp:coreProperties>
</file>